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D26E8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D26E89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D26E8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D26E89" w:rsidRDefault="00725A93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İletişim Fakültesi</w:t>
            </w:r>
          </w:p>
        </w:tc>
      </w:tr>
      <w:tr w:rsidR="00145BDA" w:rsidRPr="00D26E8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D26E89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D26E8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D26E89" w:rsidRDefault="00D26E89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 xml:space="preserve">Bölüm </w:t>
            </w:r>
            <w:r w:rsidR="00232641" w:rsidRPr="00D26E89">
              <w:rPr>
                <w:rFonts w:ascii="Cambria" w:hAnsi="Cambria" w:cstheme="minorHAnsi"/>
                <w:sz w:val="20"/>
                <w:szCs w:val="20"/>
              </w:rPr>
              <w:t>Sekreteri</w:t>
            </w:r>
          </w:p>
        </w:tc>
      </w:tr>
      <w:tr w:rsidR="00176CEC" w:rsidRPr="00D26E8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D26E89" w:rsidRDefault="00093CC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D26E8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D26E89" w:rsidRDefault="00D26E89" w:rsidP="00F9613D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D26E89">
              <w:rPr>
                <w:rFonts w:ascii="Cambria" w:hAnsi="Cambria"/>
                <w:sz w:val="20"/>
                <w:szCs w:val="20"/>
              </w:rPr>
              <w:t>Bölüm Başkanı ve Fakülte</w:t>
            </w:r>
            <w:r w:rsidR="00F9613D">
              <w:rPr>
                <w:rFonts w:ascii="Cambria" w:hAnsi="Cambria"/>
                <w:sz w:val="20"/>
                <w:szCs w:val="20"/>
              </w:rPr>
              <w:t xml:space="preserve"> s</w:t>
            </w:r>
            <w:r w:rsidRPr="00D26E89">
              <w:rPr>
                <w:rFonts w:ascii="Cambria" w:hAnsi="Cambria"/>
                <w:sz w:val="20"/>
                <w:szCs w:val="20"/>
              </w:rPr>
              <w:t>ekreteri</w:t>
            </w:r>
          </w:p>
        </w:tc>
      </w:tr>
      <w:tr w:rsidR="00D3516A" w:rsidRPr="00D26E8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D26E89" w:rsidRDefault="00D3516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D26E8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D26E8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2F68FC">
        <w:trPr>
          <w:trHeight w:val="568"/>
        </w:trPr>
        <w:tc>
          <w:tcPr>
            <w:tcW w:w="10203" w:type="dxa"/>
            <w:shd w:val="clear" w:color="auto" w:fill="auto"/>
          </w:tcPr>
          <w:p w:rsidR="00FE4D19" w:rsidRPr="00232641" w:rsidRDefault="00232641" w:rsidP="00232641">
            <w:pPr>
              <w:spacing w:after="0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232641">
              <w:rPr>
                <w:rFonts w:ascii="Cambria" w:hAnsi="Cambria" w:cs="Arial"/>
                <w:color w:val="000000"/>
                <w:sz w:val="20"/>
                <w:szCs w:val="20"/>
              </w:rPr>
              <w:t>Fırat Üniversitesi üst yönetimi tarafından belirlenen amaç, ilke ve talimatlara uygun olarak; bölümün akademik ve idari işleri ile ilgili faaliyetleri yapmak.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D26E89" w:rsidRPr="00D26E89" w:rsidRDefault="00D26E89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/>
                <w:sz w:val="20"/>
                <w:szCs w:val="20"/>
              </w:rPr>
              <w:t>Bölümün sekretarya işlemlerini yürütmek,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Ders kayıt tarihlerinden önce şubeleri ve dersi yürütecek öğretim elemanları gibi derslerle ilgili bilgileri üniversite bilgisayar veri tabanına girmek,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Ders kayıt tarihlerinden önce üniversite bilgisayar veri tabanında öğrenciye, bölüm başkanının önerisi doğrultusunda danışman atamak,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Gerektiğinde öğrenci ve danışmanı arasında bağlantı kurulmasını sağlamak,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Kesinleşen haftalık ders ve sınav programlarını kilitli öğrenci ilan panosunda duyurmak,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Tam ve yarı zamanlı öğretim elemanları ile gözetmenlere kendi haftalık ders ve sınav programlarını yazılı olarak iletmek,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Derslerin etkin şekilde yürütülebilmesi için öğretim elemanlarının ihtiyacı olan kırtasiye malzemeleri ile ders aracını (tepegöz, projeksiyon) sağlamak,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Öğrenci ilan panolarında ilgili duyuruları yapmak ve süresi dolanları kaldırmak,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Derslerin saatinde başlamaması halinde, ders sorumlusu öğretim elemanı ile iletişim kurarak durumu okul sekreterine bildirmek,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Kesinleşen sınav programlarını üst yazı ile ilgili birimlere bildirmek,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Bölüm ve birimler arası yazışmaları yapmak ve ilgili yere zimmet karşılığı teslim etmek,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Okuldan giden ve okula gelen yazıların evrak kayıtlarını “giden” ve “gelen” evrak defterine işlemek ve dosyalamak,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Okula gelen yazıları okul sekreterinin görüşü doğrultusunda gerekirse öğretim elemanlarına ve araştırma görevlilerine üç gün içinde imza karşılığında duyurmak ya da dağıtmak,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Toplantı duyurularını yapmak,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Kurul toplantı tutanaklarını bilgisayar ortamına aktarmak,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Personelin yıllık izin formlarının bir nüshalarını bölüm sekreterliğinde dosyalamak; yıllık izin dönüşünde, yıllık izin dönüş formlarının doldurulmasını sağlamak,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Öğrencilerin öğrenim ücreti faturaları ile Yükseköğretim Kredi Yurtlar Kurumu öğrenim kredisi ve burs senetlerini öğrencilere teslim etmek,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Çalışma yerindeki araç-gereç, doküman ve mefruşatın doğru bir şekilde kullanmasını ve gereken bakım ve onarımlarının düzenli olarak yapılmasını sağlamak,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Faaliyetlerine ilişkin bilgilerin kullanıma hazır bir biçimde bulundurulmasını, rapor ve benzerlerinin dosyalanmasını sağlamak, gerektiğinde konuya ilişkin belge ve bilgileri sunmak,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Faaliyetleri ile ilgili işlem ve kayıtları tam, doğru ve zamanında tutmak, kayıtların saklanmasını ve gizliliğinin korunmasını sağlamak,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Görev alanı ile ilgili mevzuatı düzenli olarak izlemek,</w:t>
            </w:r>
          </w:p>
          <w:p w:rsidR="00280ABC" w:rsidRPr="00232641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Arial" w:hAnsi="Arial" w:cs="Arial"/>
                <w:color w:val="00000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Görev alanı ile ilgili olarak yöneticisi tarafından verilen diğer görevleri yerine getirmek.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620E80" w:rsidRDefault="00C4384F" w:rsidP="002F68FC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4446AA" w:rsidRPr="00620E80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2F68FC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620E80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620E80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232641" w:rsidRPr="00232641" w:rsidRDefault="00232641" w:rsidP="00232641">
            <w:pPr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232641">
              <w:rPr>
                <w:rFonts w:ascii="Cambria" w:hAnsi="Cambria" w:cs="Arial"/>
                <w:color w:val="000000"/>
                <w:sz w:val="20"/>
                <w:szCs w:val="20"/>
              </w:rPr>
              <w:t>657 sayılı Devlet Memurları Kanunu’nda belirtilen genel niteliklere sahip olmak.</w:t>
            </w:r>
          </w:p>
          <w:p w:rsidR="00221F13" w:rsidRPr="00232641" w:rsidRDefault="00232641" w:rsidP="00232641">
            <w:pPr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232641">
              <w:rPr>
                <w:rFonts w:ascii="Cambria" w:hAnsi="Cambria" w:cs="Arial"/>
                <w:color w:val="000000"/>
                <w:sz w:val="20"/>
                <w:szCs w:val="20"/>
              </w:rPr>
              <w:t>Yüksek öğrenim kurumlarının en az iki yıllık ilgili bir bölümünü - tercihen Büro Yönetimi ve Sekreterlik bölümünü - bitirmiş olmak.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D2D92" w:rsidRPr="00B87134" w:rsidTr="005555BB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6D2D92" w:rsidRPr="005B3681" w:rsidRDefault="006D2D92" w:rsidP="005555BB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D2D92" w:rsidRPr="00B87134" w:rsidTr="006D2D92">
        <w:trPr>
          <w:trHeight w:val="327"/>
        </w:trPr>
        <w:tc>
          <w:tcPr>
            <w:tcW w:w="10203" w:type="dxa"/>
            <w:shd w:val="clear" w:color="auto" w:fill="auto"/>
          </w:tcPr>
          <w:p w:rsidR="009A5DBA" w:rsidRPr="00D26E89" w:rsidRDefault="009A5DBA" w:rsidP="009A5DBA">
            <w:pPr>
              <w:pStyle w:val="ListParagraph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26E89">
              <w:rPr>
                <w:rFonts w:ascii="Cambria" w:hAnsi="Cambria" w:cstheme="minorHAnsi"/>
                <w:sz w:val="20"/>
                <w:szCs w:val="20"/>
              </w:rPr>
              <w:t>657 sayılı Devlet Memurları Kanunu, ilgili yönetmelikler ve tebliğler</w:t>
            </w:r>
          </w:p>
          <w:p w:rsidR="00633839" w:rsidRPr="00D26E89" w:rsidRDefault="009A5DBA" w:rsidP="00232641">
            <w:pPr>
              <w:pStyle w:val="ListParagraph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26E89">
              <w:rPr>
                <w:rFonts w:ascii="Cambria" w:hAnsi="Cambria" w:cstheme="minorHAnsi"/>
                <w:sz w:val="20"/>
                <w:szCs w:val="20"/>
              </w:rPr>
              <w:t>2547 Sayılı Yüksek Öğretim Kanunu,  ilgili yönetmelikler ve tebliğler</w:t>
            </w:r>
          </w:p>
          <w:p w:rsidR="00D26E89" w:rsidRPr="00D26E89" w:rsidRDefault="00D26E89" w:rsidP="00232641">
            <w:pPr>
              <w:pStyle w:val="ListParagraph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26E89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  <w:p w:rsidR="00D26E89" w:rsidRPr="00232641" w:rsidRDefault="00D26E89" w:rsidP="00232641">
            <w:pPr>
              <w:pStyle w:val="ListParagraph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26E89">
              <w:rPr>
                <w:rFonts w:ascii="Cambria" w:hAnsi="Cambria"/>
                <w:sz w:val="20"/>
                <w:szCs w:val="20"/>
              </w:rPr>
              <w:t>Resmi Yazışmalarda Uygulanacak Usul ve Esaslar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F9613D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F9613D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9613D" w:rsidRPr="0072227D" w:rsidRDefault="00F9613D" w:rsidP="00F9613D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 xml:space="preserve">Prof. Dr. </w:t>
            </w:r>
            <w:r w:rsidR="00725A93">
              <w:rPr>
                <w:rFonts w:cs="Times New Roman"/>
                <w:sz w:val="20"/>
                <w:szCs w:val="20"/>
              </w:rPr>
              <w:t>Kenan DEMİRCİ</w:t>
            </w:r>
            <w:bookmarkStart w:id="0" w:name="_GoBack"/>
            <w:bookmarkEnd w:id="0"/>
          </w:p>
          <w:p w:rsidR="008E69AE" w:rsidRPr="00237669" w:rsidRDefault="00F9613D" w:rsidP="00F9613D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>Dekan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8BA" w:rsidRDefault="009A48BA">
      <w:pPr>
        <w:spacing w:after="0" w:line="240" w:lineRule="auto"/>
      </w:pPr>
      <w:r>
        <w:separator/>
      </w:r>
    </w:p>
  </w:endnote>
  <w:endnote w:type="continuationSeparator" w:id="0">
    <w:p w:rsidR="009A48BA" w:rsidRDefault="009A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Table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Footer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725A93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725A93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Footer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8BA" w:rsidRDefault="009A48BA">
      <w:pPr>
        <w:spacing w:after="0" w:line="240" w:lineRule="auto"/>
      </w:pPr>
      <w:r>
        <w:separator/>
      </w:r>
    </w:p>
  </w:footnote>
  <w:footnote w:type="continuationSeparator" w:id="0">
    <w:p w:rsidR="009A48BA" w:rsidRDefault="009A4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Header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Heading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9A48BA">
    <w:pPr>
      <w:pStyle w:val="Header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042759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Header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Heading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2F38AC"/>
    <w:multiLevelType w:val="hybridMultilevel"/>
    <w:tmpl w:val="D0A877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15675066"/>
    <w:multiLevelType w:val="hybridMultilevel"/>
    <w:tmpl w:val="AD10DD22"/>
    <w:lvl w:ilvl="0" w:tplc="E40E907C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HAnsi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66E47"/>
    <w:multiLevelType w:val="hybridMultilevel"/>
    <w:tmpl w:val="BEC8A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61717"/>
    <w:multiLevelType w:val="hybridMultilevel"/>
    <w:tmpl w:val="285A5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2494C"/>
    <w:multiLevelType w:val="hybridMultilevel"/>
    <w:tmpl w:val="74181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C23E7"/>
    <w:multiLevelType w:val="hybridMultilevel"/>
    <w:tmpl w:val="8CC61F8E"/>
    <w:lvl w:ilvl="0" w:tplc="0C16ECD4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549FD"/>
    <w:multiLevelType w:val="hybridMultilevel"/>
    <w:tmpl w:val="5136FEB0"/>
    <w:lvl w:ilvl="0" w:tplc="55AC3164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HAns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53BF5"/>
    <w:multiLevelType w:val="hybridMultilevel"/>
    <w:tmpl w:val="F69C54D8"/>
    <w:lvl w:ilvl="0" w:tplc="46220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8334D"/>
    <w:multiLevelType w:val="hybridMultilevel"/>
    <w:tmpl w:val="9A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7" w15:restartNumberingAfterBreak="0">
    <w:nsid w:val="673525FF"/>
    <w:multiLevelType w:val="hybridMultilevel"/>
    <w:tmpl w:val="A56CA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31619"/>
    <w:multiLevelType w:val="hybridMultilevel"/>
    <w:tmpl w:val="A93E5434"/>
    <w:lvl w:ilvl="0" w:tplc="BD3EA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16"/>
  </w:num>
  <w:num w:numId="6">
    <w:abstractNumId w:val="10"/>
  </w:num>
  <w:num w:numId="7">
    <w:abstractNumId w:val="14"/>
  </w:num>
  <w:num w:numId="8">
    <w:abstractNumId w:val="15"/>
  </w:num>
  <w:num w:numId="9">
    <w:abstractNumId w:val="9"/>
  </w:num>
  <w:num w:numId="10">
    <w:abstractNumId w:val="18"/>
  </w:num>
  <w:num w:numId="11">
    <w:abstractNumId w:val="8"/>
  </w:num>
  <w:num w:numId="12">
    <w:abstractNumId w:val="4"/>
  </w:num>
  <w:num w:numId="13">
    <w:abstractNumId w:val="3"/>
  </w:num>
  <w:num w:numId="14">
    <w:abstractNumId w:val="12"/>
  </w:num>
  <w:num w:numId="15">
    <w:abstractNumId w:val="7"/>
  </w:num>
  <w:num w:numId="16">
    <w:abstractNumId w:val="1"/>
  </w:num>
  <w:num w:numId="17">
    <w:abstractNumId w:val="11"/>
  </w:num>
  <w:num w:numId="18">
    <w:abstractNumId w:val="13"/>
  </w:num>
  <w:num w:numId="19">
    <w:abstractNumId w:val="17"/>
  </w:num>
  <w:num w:numId="20">
    <w:abstractNumId w:val="6"/>
  </w:num>
  <w:num w:numId="21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603E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31FA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264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68FC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446AA"/>
    <w:rsid w:val="00451E81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6A3B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22E3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0E8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839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D2D92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25A93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767E1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4A1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5A27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48BA"/>
    <w:rsid w:val="009A5DBA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3F72"/>
    <w:rsid w:val="00B048AF"/>
    <w:rsid w:val="00B0529E"/>
    <w:rsid w:val="00B0585D"/>
    <w:rsid w:val="00B12A4C"/>
    <w:rsid w:val="00B216D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BB0"/>
    <w:rsid w:val="00C54E58"/>
    <w:rsid w:val="00C57088"/>
    <w:rsid w:val="00C6207D"/>
    <w:rsid w:val="00C71643"/>
    <w:rsid w:val="00C74326"/>
    <w:rsid w:val="00C82BB2"/>
    <w:rsid w:val="00C849CB"/>
    <w:rsid w:val="00C86B99"/>
    <w:rsid w:val="00C90F58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6E89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81B60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B6F8A"/>
    <w:rsid w:val="00DB7C46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9613D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5C2148A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Heading5Char">
    <w:name w:val="Heading 5 Char"/>
    <w:basedOn w:val="DefaultParagraphFont"/>
    <w:link w:val="Heading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eGrid">
    <w:name w:val="Table Grid"/>
    <w:basedOn w:val="TableNormal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Table7Colorful-Accent2">
    <w:name w:val="List Table 7 Colorful Accent 2"/>
    <w:basedOn w:val="TableNormal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2">
    <w:name w:val="List Table 2"/>
    <w:basedOn w:val="TableNormal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BodyText3">
    <w:name w:val="Body Text 3"/>
    <w:basedOn w:val="Normal"/>
    <w:link w:val="BodyText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DefaultParagraphFont"/>
    <w:rsid w:val="005F2BCC"/>
  </w:style>
  <w:style w:type="paragraph" w:styleId="BodyText">
    <w:name w:val="Body Text"/>
    <w:basedOn w:val="Normal"/>
    <w:link w:val="BodyTextChar"/>
    <w:uiPriority w:val="99"/>
    <w:semiHidden/>
    <w:unhideWhenUsed/>
    <w:rsid w:val="00A964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964AD"/>
    <w:rPr>
      <w:rFonts w:eastAsiaTheme="minorEastAsia"/>
      <w:lang w:eastAsia="tr-T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64A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64AD"/>
    <w:rPr>
      <w:rFonts w:eastAsiaTheme="minorEastAsia"/>
      <w:lang w:eastAsia="tr-TR"/>
    </w:rPr>
  </w:style>
  <w:style w:type="character" w:styleId="PlaceholderText">
    <w:name w:val="Placeholder Text"/>
    <w:basedOn w:val="DefaultParagraphFont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Number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Can</cp:lastModifiedBy>
  <cp:revision>16</cp:revision>
  <cp:lastPrinted>2021-06-19T08:40:00Z</cp:lastPrinted>
  <dcterms:created xsi:type="dcterms:W3CDTF">2021-11-06T22:05:00Z</dcterms:created>
  <dcterms:modified xsi:type="dcterms:W3CDTF">2025-05-06T10:20:00Z</dcterms:modified>
</cp:coreProperties>
</file>